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5A38" w14:textId="4DEF7388" w:rsidR="00607748" w:rsidRPr="00607748" w:rsidRDefault="00607748" w:rsidP="00607748">
      <w:r w:rsidRPr="0060774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40E47" wp14:editId="30A20D2D">
                <wp:simplePos x="0" y="0"/>
                <wp:positionH relativeFrom="margin">
                  <wp:align>left</wp:align>
                </wp:positionH>
                <wp:positionV relativeFrom="paragraph">
                  <wp:posOffset>-17145</wp:posOffset>
                </wp:positionV>
                <wp:extent cx="6433185" cy="457200"/>
                <wp:effectExtent l="0" t="0" r="571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1F9ED" w14:textId="61B4D12E" w:rsidR="00607748" w:rsidRPr="001C6CAF" w:rsidRDefault="00607748" w:rsidP="00EA0C0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="00677B7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臺南市安南區南興樂齡學習中心</w:t>
                            </w:r>
                            <w:r w:rsidR="008A357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佃東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學習點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="00677B7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</w:t>
                            </w:r>
                            <w:r w:rsidR="006D2C90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01-</w:t>
                            </w:r>
                            <w:r w:rsidR="00381AE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12</w:t>
                            </w:r>
                            <w:r w:rsidRPr="001C6CAF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月課程表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E40E4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-1.35pt;width:506.55pt;height:3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" stroked="f">
                <v:textbox inset="0,0,0,0">
                  <w:txbxContent>
                    <w:p w14:paraId="4A41F9ED" w14:textId="61B4D12E" w:rsidR="00607748" w:rsidRPr="001C6CAF" w:rsidRDefault="00607748" w:rsidP="00EA0C0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="00677B7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5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南市安南區</w:t>
                      </w:r>
                      <w:proofErr w:type="gramStart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南興樂齡學習</w:t>
                      </w:r>
                      <w:proofErr w:type="gramEnd"/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中心</w:t>
                      </w:r>
                      <w:proofErr w:type="gramStart"/>
                      <w:r w:rsidR="008A357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佃</w:t>
                      </w:r>
                      <w:proofErr w:type="gramEnd"/>
                      <w:r w:rsidR="008A357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東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學習點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="00677B7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年</w:t>
                      </w:r>
                      <w:r w:rsidR="006D2C90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01-</w:t>
                      </w:r>
                      <w:r w:rsidR="00381AEA"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  <w:t>12</w:t>
                      </w:r>
                      <w:r w:rsidRPr="001C6CAF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月課程表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3DE6A" w14:textId="77777777" w:rsidR="00607748" w:rsidRDefault="00607748" w:rsidP="00607748"/>
    <w:p w14:paraId="6699E3F8" w14:textId="24F60E6B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一、依據：教育部「邁向高齡社會老人教育政策白皮書」</w:t>
      </w:r>
    </w:p>
    <w:p w14:paraId="38CB81D4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二、目的：</w:t>
      </w:r>
    </w:p>
    <w:p w14:paraId="7240689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（一）提供社區銀髮族終身學習、健康快活、自主與尊嚴及社會參與等教育活動。</w:t>
      </w:r>
    </w:p>
    <w:p w14:paraId="2BF99378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 xml:space="preserve">   </w:t>
      </w:r>
      <w:r w:rsidRPr="00502E64">
        <w:rPr>
          <w:rFonts w:hint="eastAsia"/>
          <w:b/>
          <w:bCs/>
        </w:rPr>
        <w:t>（二）整合教育資源，建立社區學習據點，鼓勵銀髮族走出家庭參與學習。</w:t>
      </w:r>
    </w:p>
    <w:p w14:paraId="209B2D00" w14:textId="58A7F60F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三、指導單位：教育部</w:t>
      </w:r>
    </w:p>
    <w:p w14:paraId="7C1A1AA2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四、主辦單位：臺南市政府教育局</w:t>
      </w:r>
      <w:r w:rsidRPr="00502E64">
        <w:rPr>
          <w:rFonts w:hint="eastAsia"/>
          <w:b/>
          <w:bCs/>
        </w:rPr>
        <w:t xml:space="preserve">       </w:t>
      </w:r>
    </w:p>
    <w:p w14:paraId="107CBD8E" w14:textId="621245D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五、承辦單位：臺南市安南區南興國小</w:t>
      </w:r>
    </w:p>
    <w:p w14:paraId="1C809813" w14:textId="06F68B5A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六、協辦單位：臺南市</w:t>
      </w:r>
      <w:r w:rsidR="002F15CE">
        <w:rPr>
          <w:rFonts w:hint="eastAsia"/>
          <w:b/>
          <w:bCs/>
        </w:rPr>
        <w:t>安南區</w:t>
      </w:r>
      <w:r w:rsidR="000C6431">
        <w:rPr>
          <w:rFonts w:hint="eastAsia"/>
          <w:b/>
          <w:bCs/>
        </w:rPr>
        <w:t>佃東里</w:t>
      </w:r>
      <w:r w:rsidR="002F15CE">
        <w:rPr>
          <w:rFonts w:hint="eastAsia"/>
          <w:b/>
          <w:bCs/>
        </w:rPr>
        <w:t>社區</w:t>
      </w:r>
      <w:r w:rsidR="000C6431">
        <w:rPr>
          <w:rFonts w:hint="eastAsia"/>
          <w:b/>
          <w:bCs/>
        </w:rPr>
        <w:t>照顧關懷據點</w:t>
      </w:r>
    </w:p>
    <w:p w14:paraId="0C56E02E" w14:textId="2D6B4EE4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七、參加對象：</w:t>
      </w:r>
      <w:r w:rsidRPr="00502E64">
        <w:rPr>
          <w:rFonts w:hint="eastAsia"/>
          <w:b/>
          <w:bCs/>
        </w:rPr>
        <w:t>55</w:t>
      </w:r>
      <w:r w:rsidRPr="00502E64">
        <w:rPr>
          <w:rFonts w:hint="eastAsia"/>
          <w:b/>
          <w:bCs/>
        </w:rPr>
        <w:t>歲以上社區人士</w:t>
      </w:r>
    </w:p>
    <w:p w14:paraId="7BE2FEED" w14:textId="1F2110F9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八、聯絡方式：</w:t>
      </w:r>
      <w:r w:rsidRPr="00502E64">
        <w:rPr>
          <w:rFonts w:hint="eastAsia"/>
          <w:b/>
          <w:bCs/>
        </w:rPr>
        <w:t xml:space="preserve"> </w:t>
      </w:r>
      <w:r w:rsidR="000C6431">
        <w:rPr>
          <w:rFonts w:hint="eastAsia"/>
          <w:b/>
          <w:bCs/>
        </w:rPr>
        <w:t>程全祿里長</w:t>
      </w:r>
      <w:r w:rsidR="000C6431">
        <w:rPr>
          <w:rFonts w:hint="eastAsia"/>
          <w:b/>
          <w:bCs/>
        </w:rPr>
        <w:t>(0910796757)</w:t>
      </w:r>
    </w:p>
    <w:p w14:paraId="4E5ACF78" w14:textId="4258C18C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九、上課時間：</w:t>
      </w:r>
      <w:r w:rsidR="00B55C6E">
        <w:rPr>
          <w:rFonts w:hint="eastAsia"/>
          <w:b/>
          <w:bCs/>
        </w:rPr>
        <w:t>每月</w:t>
      </w:r>
      <w:r w:rsidR="002F15CE">
        <w:rPr>
          <w:rFonts w:hint="eastAsia"/>
          <w:b/>
          <w:bCs/>
        </w:rPr>
        <w:t>第二週、第四週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星期</w:t>
      </w:r>
      <w:r w:rsidR="008A3578">
        <w:rPr>
          <w:rFonts w:hint="eastAsia"/>
          <w:b/>
          <w:bCs/>
        </w:rPr>
        <w:t>二</w:t>
      </w:r>
      <w:r w:rsidRPr="00502E64">
        <w:rPr>
          <w:rFonts w:hint="eastAsia"/>
          <w:b/>
          <w:bCs/>
        </w:rPr>
        <w:t xml:space="preserve"> </w:t>
      </w:r>
      <w:r w:rsidRPr="00502E64">
        <w:rPr>
          <w:rFonts w:hint="eastAsia"/>
          <w:b/>
          <w:bCs/>
        </w:rPr>
        <w:t>早上</w:t>
      </w:r>
      <w:r w:rsidRPr="00502E64">
        <w:rPr>
          <w:rFonts w:hint="eastAsia"/>
          <w:b/>
          <w:bCs/>
        </w:rPr>
        <w:t>9:</w:t>
      </w:r>
      <w:r w:rsidR="008A3578">
        <w:rPr>
          <w:rFonts w:hint="eastAsia"/>
          <w:b/>
          <w:bCs/>
        </w:rPr>
        <w:t>00</w:t>
      </w:r>
      <w:r w:rsidRPr="00502E64">
        <w:rPr>
          <w:rFonts w:hint="eastAsia"/>
          <w:b/>
          <w:bCs/>
        </w:rPr>
        <w:t>-11:</w:t>
      </w:r>
      <w:r w:rsidR="008A3578">
        <w:rPr>
          <w:rFonts w:hint="eastAsia"/>
          <w:b/>
          <w:bCs/>
        </w:rPr>
        <w:t>00</w:t>
      </w:r>
    </w:p>
    <w:p w14:paraId="0CD614B9" w14:textId="2247A605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十、上課地點：台南市安南區</w:t>
      </w:r>
      <w:r w:rsidR="000C6431">
        <w:rPr>
          <w:rFonts w:hint="eastAsia"/>
          <w:b/>
          <w:bCs/>
        </w:rPr>
        <w:t>佃東里福星長壽會</w:t>
      </w:r>
      <w:r w:rsidR="000C6431">
        <w:rPr>
          <w:rFonts w:hint="eastAsia"/>
          <w:b/>
          <w:bCs/>
        </w:rPr>
        <w:t>(</w:t>
      </w:r>
      <w:r w:rsidR="00E23D84">
        <w:rPr>
          <w:rFonts w:hint="eastAsia"/>
          <w:b/>
          <w:bCs/>
        </w:rPr>
        <w:t>公</w:t>
      </w:r>
      <w:r w:rsidR="000C6431">
        <w:rPr>
          <w:rFonts w:hint="eastAsia"/>
          <w:b/>
          <w:bCs/>
        </w:rPr>
        <w:t>學路</w:t>
      </w:r>
      <w:r w:rsidR="000C6431">
        <w:rPr>
          <w:rFonts w:hint="eastAsia"/>
          <w:b/>
          <w:bCs/>
        </w:rPr>
        <w:t>4</w:t>
      </w:r>
      <w:r w:rsidR="000C6431">
        <w:rPr>
          <w:rFonts w:hint="eastAsia"/>
          <w:b/>
          <w:bCs/>
        </w:rPr>
        <w:t>段</w:t>
      </w:r>
      <w:r w:rsidR="000C6431">
        <w:rPr>
          <w:rFonts w:hint="eastAsia"/>
          <w:b/>
          <w:bCs/>
        </w:rPr>
        <w:t>54</w:t>
      </w:r>
      <w:r w:rsidR="000C6431">
        <w:rPr>
          <w:rFonts w:hint="eastAsia"/>
          <w:b/>
          <w:bCs/>
        </w:rPr>
        <w:t>巷</w:t>
      </w:r>
      <w:r w:rsidR="000C6431">
        <w:rPr>
          <w:rFonts w:hint="eastAsia"/>
          <w:b/>
          <w:bCs/>
        </w:rPr>
        <w:t>73-1</w:t>
      </w:r>
      <w:r w:rsidR="000C6431">
        <w:rPr>
          <w:rFonts w:hint="eastAsia"/>
          <w:b/>
          <w:bCs/>
        </w:rPr>
        <w:t>號</w:t>
      </w:r>
      <w:r w:rsidR="000C6431">
        <w:rPr>
          <w:rFonts w:hint="eastAsia"/>
          <w:b/>
          <w:bCs/>
        </w:rPr>
        <w:t>)</w:t>
      </w:r>
    </w:p>
    <w:p w14:paraId="0BE5C6CA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十一、活動經費：由教育部補助，學員免費。</w:t>
      </w:r>
    </w:p>
    <w:p w14:paraId="0907F519" w14:textId="77777777" w:rsidR="00607748" w:rsidRPr="00502E64" w:rsidRDefault="00607748" w:rsidP="00607748">
      <w:pPr>
        <w:rPr>
          <w:b/>
          <w:bCs/>
        </w:rPr>
      </w:pPr>
      <w:r w:rsidRPr="00502E64">
        <w:rPr>
          <w:rFonts w:hint="eastAsia"/>
          <w:b/>
          <w:bCs/>
        </w:rPr>
        <w:t>十二、課程內容：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1037"/>
        <w:gridCol w:w="4111"/>
        <w:gridCol w:w="2789"/>
        <w:gridCol w:w="1647"/>
      </w:tblGrid>
      <w:tr w:rsidR="00607748" w:rsidRPr="00607748" w14:paraId="12DDF115" w14:textId="77777777" w:rsidTr="00DB4D2E">
        <w:trPr>
          <w:trHeight w:val="360"/>
          <w:jc w:val="center"/>
        </w:trPr>
        <w:tc>
          <w:tcPr>
            <w:tcW w:w="80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11527F0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次別</w:t>
            </w:r>
          </w:p>
        </w:tc>
        <w:tc>
          <w:tcPr>
            <w:tcW w:w="103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4DFD2D6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日期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39A8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課程主題</w:t>
            </w:r>
          </w:p>
        </w:tc>
        <w:tc>
          <w:tcPr>
            <w:tcW w:w="2789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28A246C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主持人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/</w:t>
            </w:r>
            <w:r w:rsidRPr="00B55C6E">
              <w:rPr>
                <w:rFonts w:hint="eastAsia"/>
                <w:b/>
                <w:bCs/>
                <w:color w:val="000000" w:themeColor="text1"/>
              </w:rPr>
              <w:t>講師</w:t>
            </w:r>
          </w:p>
        </w:tc>
        <w:tc>
          <w:tcPr>
            <w:tcW w:w="164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08A3E6E7" w14:textId="77777777" w:rsidR="00607748" w:rsidRPr="00B55C6E" w:rsidRDefault="00607748" w:rsidP="00607748">
            <w:pPr>
              <w:rPr>
                <w:b/>
                <w:bCs/>
                <w:color w:val="000000" w:themeColor="text1"/>
              </w:rPr>
            </w:pPr>
            <w:r w:rsidRPr="00B55C6E">
              <w:rPr>
                <w:rFonts w:hint="eastAsia"/>
                <w:b/>
                <w:bCs/>
                <w:color w:val="000000" w:themeColor="text1"/>
              </w:rPr>
              <w:t>課程類別</w:t>
            </w:r>
          </w:p>
        </w:tc>
      </w:tr>
      <w:tr w:rsidR="00394EB0" w:rsidRPr="00AA636F" w14:paraId="5227C7A8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7A701A5" w14:textId="3043D92E" w:rsidR="00394EB0" w:rsidRPr="00053440" w:rsidRDefault="00394EB0" w:rsidP="00394EB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1.</w:t>
            </w:r>
          </w:p>
        </w:tc>
        <w:tc>
          <w:tcPr>
            <w:tcW w:w="1037" w:type="dxa"/>
          </w:tcPr>
          <w:p w14:paraId="4CF6F01B" w14:textId="5AB9C210" w:rsidR="00394EB0" w:rsidRPr="005D1220" w:rsidRDefault="00394EB0" w:rsidP="00394EB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1/14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661B7E" w14:textId="72F316A8" w:rsidR="00394EB0" w:rsidRPr="00053440" w:rsidRDefault="00394EB0" w:rsidP="00394EB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開學日活躍老化</w:t>
            </w:r>
            <w:r w:rsidR="005B3D64" w:rsidRPr="00053440">
              <w:rPr>
                <w:rFonts w:hint="eastAsia"/>
                <w:b/>
                <w:bCs/>
              </w:rPr>
              <w:t>學習</w:t>
            </w:r>
            <w:r w:rsidRPr="00053440">
              <w:rPr>
                <w:rFonts w:hint="eastAsia"/>
                <w:b/>
                <w:bCs/>
              </w:rPr>
              <w:t>發展趨勢</w:t>
            </w:r>
          </w:p>
        </w:tc>
        <w:tc>
          <w:tcPr>
            <w:tcW w:w="2789" w:type="dxa"/>
            <w:shd w:val="clear" w:color="auto" w:fill="auto"/>
          </w:tcPr>
          <w:p w14:paraId="403988E4" w14:textId="6D8C28DC" w:rsidR="00394EB0" w:rsidRPr="00053440" w:rsidRDefault="00394EB0" w:rsidP="00394EB0">
            <w:pPr>
              <w:spacing w:line="48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龔玉珠老師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A455DAE" w14:textId="64885FB5" w:rsidR="00394EB0" w:rsidRPr="00053440" w:rsidRDefault="00AD362E" w:rsidP="00394EB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貢獻</w:t>
            </w:r>
            <w:r w:rsidR="00C06EAB">
              <w:rPr>
                <w:rFonts w:hint="eastAsia"/>
                <w:b/>
                <w:bCs/>
              </w:rPr>
              <w:t>1000</w:t>
            </w:r>
          </w:p>
        </w:tc>
      </w:tr>
      <w:tr w:rsidR="00AD362E" w:rsidRPr="00AA636F" w14:paraId="24BF1D14" w14:textId="77777777" w:rsidTr="00053440">
        <w:trPr>
          <w:trHeight w:val="633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6980D7C" w14:textId="77838D6D" w:rsidR="00AD362E" w:rsidRPr="00053440" w:rsidRDefault="00AD362E" w:rsidP="00394EB0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</w:tcPr>
          <w:p w14:paraId="224A4350" w14:textId="769B21A8" w:rsidR="00AD362E" w:rsidRPr="005D1220" w:rsidRDefault="00AD362E" w:rsidP="00394EB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1/28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0511CE" w14:textId="661750C9" w:rsidR="00AD362E" w:rsidRPr="00053440" w:rsidRDefault="00AD362E" w:rsidP="00394EB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除夕</w:t>
            </w:r>
          </w:p>
        </w:tc>
        <w:tc>
          <w:tcPr>
            <w:tcW w:w="2789" w:type="dxa"/>
            <w:shd w:val="clear" w:color="auto" w:fill="auto"/>
          </w:tcPr>
          <w:p w14:paraId="5B88D916" w14:textId="27831214" w:rsidR="00AD362E" w:rsidRPr="00053440" w:rsidRDefault="00AD362E" w:rsidP="00394EB0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2BFD053F" w14:textId="77777777" w:rsidR="00AD362E" w:rsidRPr="00053440" w:rsidRDefault="00AD362E" w:rsidP="00394EB0">
            <w:pPr>
              <w:rPr>
                <w:b/>
                <w:bCs/>
              </w:rPr>
            </w:pPr>
          </w:p>
        </w:tc>
      </w:tr>
      <w:tr w:rsidR="00AD362E" w:rsidRPr="00AA636F" w14:paraId="6B411B2D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4535009" w14:textId="7D39CE28" w:rsidR="00AD362E" w:rsidRPr="00053440" w:rsidRDefault="00AD362E" w:rsidP="00AB66E5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037" w:type="dxa"/>
          </w:tcPr>
          <w:p w14:paraId="3B325099" w14:textId="73A688C4" w:rsidR="00AD362E" w:rsidRPr="005D1220" w:rsidRDefault="00AD362E" w:rsidP="00AB66E5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2/25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4AC3A5" w14:textId="36BCF9C0" w:rsidR="00AD362E" w:rsidRPr="00053440" w:rsidRDefault="00B339C4" w:rsidP="00AB66E5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樂齡樂終善終關懷</w:t>
            </w:r>
          </w:p>
        </w:tc>
        <w:tc>
          <w:tcPr>
            <w:tcW w:w="2789" w:type="dxa"/>
            <w:shd w:val="clear" w:color="auto" w:fill="auto"/>
          </w:tcPr>
          <w:p w14:paraId="13403E0D" w14:textId="4545F0F0" w:rsidR="00AD362E" w:rsidRPr="00053440" w:rsidRDefault="00AD362E" w:rsidP="00BA09BB">
            <w:pPr>
              <w:spacing w:line="48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劉采菁老師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299398A" w14:textId="3C31CA2A" w:rsidR="00AD362E" w:rsidRPr="00053440" w:rsidRDefault="00AD362E" w:rsidP="00AB66E5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核心</w:t>
            </w:r>
            <w:r w:rsidR="00C06EAB">
              <w:rPr>
                <w:rFonts w:hint="eastAsia"/>
                <w:b/>
                <w:bCs/>
              </w:rPr>
              <w:t>1200</w:t>
            </w:r>
          </w:p>
        </w:tc>
      </w:tr>
      <w:tr w:rsidR="005B3D64" w:rsidRPr="0014143D" w14:paraId="0D030C08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1226DE9" w14:textId="33F9C780" w:rsidR="005B3D64" w:rsidRPr="00053440" w:rsidRDefault="005B3D64" w:rsidP="005B3D64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037" w:type="dxa"/>
          </w:tcPr>
          <w:p w14:paraId="30DF7097" w14:textId="671A6098" w:rsidR="005B3D64" w:rsidRPr="005D1220" w:rsidRDefault="005B3D64" w:rsidP="005B3D64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3/25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EF2EBF" w14:textId="2D7D4077" w:rsidR="005B3D64" w:rsidRPr="00053440" w:rsidRDefault="00B339C4" w:rsidP="005B3D64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植迷抗老擁幸福</w:t>
            </w:r>
          </w:p>
        </w:tc>
        <w:tc>
          <w:tcPr>
            <w:tcW w:w="2789" w:type="dxa"/>
            <w:shd w:val="clear" w:color="auto" w:fill="auto"/>
          </w:tcPr>
          <w:p w14:paraId="20E0F95B" w14:textId="1263AC6D" w:rsidR="005B3D64" w:rsidRPr="00053440" w:rsidRDefault="005B3D64" w:rsidP="005B3D64">
            <w:pPr>
              <w:spacing w:line="36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郭秋萍老師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1CAD2BA" w14:textId="77D532C7" w:rsidR="005B3D64" w:rsidRPr="00053440" w:rsidRDefault="005B3D64" w:rsidP="005B3D64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自主</w:t>
            </w:r>
            <w:r w:rsidR="00C06EAB">
              <w:rPr>
                <w:rFonts w:hint="eastAsia"/>
                <w:b/>
                <w:bCs/>
              </w:rPr>
              <w:t>800</w:t>
            </w:r>
          </w:p>
        </w:tc>
      </w:tr>
      <w:tr w:rsidR="00AD362E" w:rsidRPr="00AA636F" w14:paraId="6D4BC8EE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08F8527" w14:textId="50786AC2" w:rsidR="00AD362E" w:rsidRPr="00053440" w:rsidRDefault="00AD362E" w:rsidP="00B17F05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037" w:type="dxa"/>
          </w:tcPr>
          <w:p w14:paraId="0CF3EA5C" w14:textId="5C8DB214" w:rsidR="00AD362E" w:rsidRPr="005D1220" w:rsidRDefault="00AD362E" w:rsidP="00B17F05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4/29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4727FF3" w14:textId="31109C71" w:rsidR="00AD362E" w:rsidRPr="00053440" w:rsidRDefault="005B3D64" w:rsidP="00B17F05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歡喜爺奶逗陣走</w:t>
            </w:r>
          </w:p>
        </w:tc>
        <w:tc>
          <w:tcPr>
            <w:tcW w:w="2789" w:type="dxa"/>
            <w:shd w:val="clear" w:color="auto" w:fill="auto"/>
          </w:tcPr>
          <w:p w14:paraId="37A34D6B" w14:textId="772AC0D0" w:rsidR="00AD362E" w:rsidRPr="00053440" w:rsidRDefault="005B3D64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吳淑妃老師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DC7EF" w14:textId="5957617E" w:rsidR="00AD362E" w:rsidRPr="00053440" w:rsidRDefault="00AD362E" w:rsidP="00B17F05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核心</w:t>
            </w:r>
            <w:r w:rsidR="00C06EAB">
              <w:rPr>
                <w:rFonts w:hint="eastAsia"/>
                <w:b/>
                <w:bCs/>
              </w:rPr>
              <w:t>1200</w:t>
            </w:r>
          </w:p>
        </w:tc>
      </w:tr>
      <w:tr w:rsidR="00053440" w:rsidRPr="00AA636F" w14:paraId="4EB23D10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866E102" w14:textId="5F0C9DE8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037" w:type="dxa"/>
          </w:tcPr>
          <w:p w14:paraId="0DD2CA2B" w14:textId="24D53191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5/27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AA28F30" w14:textId="450CEAEC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爺奶防詐有一套</w:t>
            </w:r>
            <w:r w:rsidR="00407788">
              <w:rPr>
                <w:rFonts w:hint="eastAsia"/>
                <w:b/>
                <w:bCs/>
              </w:rPr>
              <w:t>-</w:t>
            </w:r>
            <w:r w:rsidRPr="00053440">
              <w:rPr>
                <w:rFonts w:hint="eastAsia"/>
                <w:b/>
                <w:bCs/>
              </w:rPr>
              <w:t>識別詐騙陷阱</w:t>
            </w:r>
          </w:p>
        </w:tc>
        <w:tc>
          <w:tcPr>
            <w:tcW w:w="2789" w:type="dxa"/>
            <w:shd w:val="clear" w:color="auto" w:fill="auto"/>
          </w:tcPr>
          <w:p w14:paraId="795C0DC9" w14:textId="42026B3E" w:rsidR="00053440" w:rsidRPr="00053440" w:rsidRDefault="00053440" w:rsidP="00053440">
            <w:pPr>
              <w:spacing w:line="48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鄭祺翰老師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B89C0B1" w14:textId="7638F015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核心</w:t>
            </w:r>
            <w:r w:rsidR="00C06EAB">
              <w:rPr>
                <w:rFonts w:hint="eastAsia"/>
                <w:b/>
                <w:bCs/>
              </w:rPr>
              <w:t>1200</w:t>
            </w:r>
          </w:p>
        </w:tc>
      </w:tr>
      <w:tr w:rsidR="00053440" w:rsidRPr="0014143D" w14:paraId="095A9420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CD67D3E" w14:textId="0A9553D2" w:rsidR="00053440" w:rsidRPr="007C36DE" w:rsidRDefault="00053440" w:rsidP="00053440">
            <w:pPr>
              <w:jc w:val="center"/>
              <w:rPr>
                <w:b/>
                <w:bCs/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6</w:t>
            </w:r>
          </w:p>
        </w:tc>
        <w:tc>
          <w:tcPr>
            <w:tcW w:w="1037" w:type="dxa"/>
          </w:tcPr>
          <w:p w14:paraId="0B8F868C" w14:textId="020BE72A" w:rsidR="00053440" w:rsidRPr="007C36DE" w:rsidRDefault="00053440" w:rsidP="00053440">
            <w:pPr>
              <w:spacing w:line="360" w:lineRule="auto"/>
              <w:jc w:val="center"/>
              <w:rPr>
                <w:b/>
                <w:bCs/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6/24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29663A" w14:textId="05B69ACA" w:rsidR="00053440" w:rsidRPr="007C36DE" w:rsidRDefault="00053440" w:rsidP="00053440">
            <w:pPr>
              <w:rPr>
                <w:b/>
                <w:bCs/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銀髮體適能</w:t>
            </w:r>
            <w:r w:rsidRPr="007C36DE">
              <w:rPr>
                <w:rFonts w:hint="eastAsia"/>
                <w:b/>
                <w:bCs/>
                <w:color w:val="C00000"/>
              </w:rPr>
              <w:t>-</w:t>
            </w:r>
            <w:r w:rsidRPr="007C36DE">
              <w:rPr>
                <w:rFonts w:hint="eastAsia"/>
                <w:b/>
                <w:bCs/>
                <w:color w:val="C00000"/>
              </w:rPr>
              <w:t>樂壯</w:t>
            </w:r>
            <w:r w:rsidRPr="007C36DE">
              <w:rPr>
                <w:rFonts w:hint="eastAsia"/>
                <w:b/>
                <w:bCs/>
                <w:color w:val="C00000"/>
              </w:rPr>
              <w:t xml:space="preserve"> </w:t>
            </w:r>
            <w:r w:rsidRPr="007C36DE">
              <w:rPr>
                <w:rFonts w:hint="eastAsia"/>
                <w:b/>
                <w:bCs/>
                <w:color w:val="C00000"/>
              </w:rPr>
              <w:t>齡肌勵</w:t>
            </w:r>
          </w:p>
        </w:tc>
        <w:tc>
          <w:tcPr>
            <w:tcW w:w="2789" w:type="dxa"/>
            <w:shd w:val="clear" w:color="auto" w:fill="auto"/>
          </w:tcPr>
          <w:p w14:paraId="5F0119FA" w14:textId="77777777" w:rsidR="00053440" w:rsidRPr="007C36DE" w:rsidRDefault="00053440" w:rsidP="00053440">
            <w:pPr>
              <w:jc w:val="center"/>
              <w:rPr>
                <w:b/>
                <w:bCs/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王品文老師</w:t>
            </w:r>
          </w:p>
          <w:p w14:paraId="7B438FD7" w14:textId="0FC5B539" w:rsidR="00053440" w:rsidRPr="007C36DE" w:rsidRDefault="00053440" w:rsidP="00053440">
            <w:pPr>
              <w:jc w:val="center"/>
              <w:rPr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原名王倩茹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9F223F6" w14:textId="5EB69EFE" w:rsidR="00053440" w:rsidRPr="007C36DE" w:rsidRDefault="00053440" w:rsidP="00053440">
            <w:pPr>
              <w:rPr>
                <w:b/>
                <w:bCs/>
                <w:color w:val="C00000"/>
              </w:rPr>
            </w:pPr>
            <w:r w:rsidRPr="007C36DE">
              <w:rPr>
                <w:rFonts w:hint="eastAsia"/>
                <w:b/>
                <w:bCs/>
                <w:color w:val="C00000"/>
              </w:rPr>
              <w:t>核心</w:t>
            </w:r>
            <w:r w:rsidR="00C06EAB" w:rsidRPr="007C36DE">
              <w:rPr>
                <w:rFonts w:hint="eastAsia"/>
                <w:b/>
                <w:bCs/>
                <w:color w:val="C00000"/>
              </w:rPr>
              <w:t>1200</w:t>
            </w:r>
          </w:p>
        </w:tc>
      </w:tr>
      <w:tr w:rsidR="00053440" w:rsidRPr="00AA636F" w14:paraId="3772AB1A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70C0548" w14:textId="5AB5A7BD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037" w:type="dxa"/>
          </w:tcPr>
          <w:p w14:paraId="03337154" w14:textId="084DC436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7/29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8F52A5" w14:textId="1151FA80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銀髮體適能</w:t>
            </w:r>
            <w:r w:rsidRPr="00053440">
              <w:rPr>
                <w:rFonts w:hint="eastAsia"/>
                <w:b/>
                <w:bCs/>
              </w:rPr>
              <w:t>-</w:t>
            </w:r>
            <w:r w:rsidRPr="00053440">
              <w:rPr>
                <w:rFonts w:hint="eastAsia"/>
                <w:b/>
                <w:bCs/>
              </w:rPr>
              <w:t>智動活力體能旺</w:t>
            </w:r>
            <w:r w:rsidRPr="00053440">
              <w:rPr>
                <w:rFonts w:hint="eastAsia"/>
                <w:b/>
                <w:bCs/>
              </w:rPr>
              <w:t>-2</w:t>
            </w:r>
          </w:p>
        </w:tc>
        <w:tc>
          <w:tcPr>
            <w:tcW w:w="2789" w:type="dxa"/>
            <w:shd w:val="clear" w:color="auto" w:fill="auto"/>
          </w:tcPr>
          <w:p w14:paraId="00626774" w14:textId="2FB72078" w:rsidR="00053440" w:rsidRPr="00053440" w:rsidRDefault="00053440" w:rsidP="00053440">
            <w:pPr>
              <w:spacing w:line="360" w:lineRule="auto"/>
              <w:jc w:val="center"/>
            </w:pPr>
            <w:r w:rsidRPr="00053440">
              <w:rPr>
                <w:rFonts w:hint="eastAsia"/>
                <w:b/>
                <w:bCs/>
              </w:rPr>
              <w:t>吳宇弘老師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A2779A6" w14:textId="5EBACA07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核心</w:t>
            </w:r>
            <w:r w:rsidR="00C06EAB">
              <w:rPr>
                <w:rFonts w:hint="eastAsia"/>
                <w:b/>
                <w:bCs/>
              </w:rPr>
              <w:t>1200</w:t>
            </w:r>
          </w:p>
        </w:tc>
      </w:tr>
      <w:tr w:rsidR="00053440" w:rsidRPr="00AA636F" w14:paraId="309BACBF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4DED88F" w14:textId="7F120439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037" w:type="dxa"/>
          </w:tcPr>
          <w:p w14:paraId="44269A40" w14:textId="30A6B8D7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8/26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F85ADA" w14:textId="3B78BEBA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樂共融</w:t>
            </w:r>
            <w:r w:rsidRPr="00053440">
              <w:rPr>
                <w:rFonts w:hint="eastAsia"/>
                <w:b/>
                <w:bCs/>
              </w:rPr>
              <w:t xml:space="preserve"> </w:t>
            </w:r>
            <w:r w:rsidRPr="00053440">
              <w:rPr>
                <w:rFonts w:hint="eastAsia"/>
                <w:b/>
                <w:bCs/>
              </w:rPr>
              <w:t>尊重</w:t>
            </w:r>
            <w:r w:rsidRPr="00053440">
              <w:rPr>
                <w:rFonts w:hint="eastAsia"/>
                <w:b/>
                <w:bCs/>
              </w:rPr>
              <w:t>50+</w:t>
            </w:r>
            <w:r w:rsidRPr="00053440">
              <w:rPr>
                <w:rFonts w:hint="eastAsia"/>
                <w:b/>
                <w:bCs/>
              </w:rPr>
              <w:t>年華</w:t>
            </w:r>
          </w:p>
        </w:tc>
        <w:tc>
          <w:tcPr>
            <w:tcW w:w="2789" w:type="dxa"/>
            <w:shd w:val="clear" w:color="auto" w:fill="auto"/>
          </w:tcPr>
          <w:p w14:paraId="2DC20941" w14:textId="1923D6D7" w:rsidR="00053440" w:rsidRPr="00053440" w:rsidRDefault="00053440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林民芬老師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7E9D4F7" w14:textId="69F5ECB4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核心</w:t>
            </w:r>
            <w:r w:rsidR="00C06EAB">
              <w:rPr>
                <w:rFonts w:hint="eastAsia"/>
                <w:b/>
                <w:bCs/>
              </w:rPr>
              <w:t>1200</w:t>
            </w:r>
          </w:p>
        </w:tc>
      </w:tr>
      <w:tr w:rsidR="00053440" w:rsidRPr="0014143D" w14:paraId="4B2AEC10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E171035" w14:textId="12506EB9" w:rsidR="00053440" w:rsidRPr="005F1972" w:rsidRDefault="00053440" w:rsidP="00053440">
            <w:pPr>
              <w:jc w:val="center"/>
              <w:rPr>
                <w:b/>
                <w:bCs/>
                <w:color w:val="000000" w:themeColor="text1"/>
              </w:rPr>
            </w:pPr>
            <w:r w:rsidRPr="005F1972">
              <w:rPr>
                <w:rFonts w:hint="eastAsia"/>
                <w:b/>
                <w:bCs/>
                <w:color w:val="000000" w:themeColor="text1"/>
              </w:rPr>
              <w:t>9</w:t>
            </w:r>
          </w:p>
        </w:tc>
        <w:tc>
          <w:tcPr>
            <w:tcW w:w="1037" w:type="dxa"/>
          </w:tcPr>
          <w:p w14:paraId="25D568E5" w14:textId="4C3DB0A0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9/30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25D00B" w14:textId="19EA6D93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樂焙飄香</w:t>
            </w:r>
            <w:r w:rsidRPr="00053440">
              <w:rPr>
                <w:rFonts w:hint="eastAsia"/>
                <w:b/>
                <w:bCs/>
              </w:rPr>
              <w:t xml:space="preserve"> -</w:t>
            </w:r>
            <w:r w:rsidRPr="00053440">
              <w:rPr>
                <w:rFonts w:hint="eastAsia"/>
                <w:b/>
                <w:bCs/>
              </w:rPr>
              <w:t>地產樂活烘焙</w:t>
            </w:r>
          </w:p>
        </w:tc>
        <w:tc>
          <w:tcPr>
            <w:tcW w:w="2789" w:type="dxa"/>
            <w:shd w:val="clear" w:color="auto" w:fill="auto"/>
          </w:tcPr>
          <w:p w14:paraId="50AAE7F9" w14:textId="659ED53F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張瓊霞老師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7921B37" w14:textId="1AB1340D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自主</w:t>
            </w:r>
            <w:r w:rsidR="00C06EAB">
              <w:rPr>
                <w:rFonts w:hint="eastAsia"/>
                <w:b/>
                <w:bCs/>
              </w:rPr>
              <w:t>1000</w:t>
            </w:r>
          </w:p>
        </w:tc>
      </w:tr>
      <w:tr w:rsidR="00053440" w:rsidRPr="00AA636F" w14:paraId="08BC9348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25E19159" w14:textId="6F012249" w:rsidR="00053440" w:rsidRPr="007C36DE" w:rsidRDefault="00053440" w:rsidP="00053440">
            <w:pPr>
              <w:jc w:val="center"/>
              <w:rPr>
                <w:b/>
                <w:bCs/>
              </w:rPr>
            </w:pPr>
            <w:r w:rsidRPr="007C36DE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037" w:type="dxa"/>
          </w:tcPr>
          <w:p w14:paraId="5991D3BB" w14:textId="5C392FCC" w:rsidR="00053440" w:rsidRPr="007C36DE" w:rsidRDefault="00053440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7C36DE">
              <w:rPr>
                <w:rFonts w:hint="eastAsia"/>
                <w:b/>
                <w:bCs/>
              </w:rPr>
              <w:t>10/28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7482F3" w14:textId="7F70224A" w:rsidR="00053440" w:rsidRPr="007C36DE" w:rsidRDefault="00053440" w:rsidP="00053440">
            <w:pPr>
              <w:rPr>
                <w:b/>
                <w:bCs/>
              </w:rPr>
            </w:pPr>
            <w:r w:rsidRPr="007C36DE">
              <w:rPr>
                <w:rFonts w:hint="eastAsia"/>
                <w:b/>
                <w:bCs/>
              </w:rPr>
              <w:t>樂齡創客就是我</w:t>
            </w:r>
          </w:p>
        </w:tc>
        <w:tc>
          <w:tcPr>
            <w:tcW w:w="2789" w:type="dxa"/>
            <w:shd w:val="clear" w:color="auto" w:fill="auto"/>
          </w:tcPr>
          <w:p w14:paraId="72D09232" w14:textId="3D3C80B5" w:rsidR="00053440" w:rsidRPr="007C36DE" w:rsidRDefault="00053440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7C36DE">
              <w:rPr>
                <w:rFonts w:hint="eastAsia"/>
                <w:b/>
                <w:bCs/>
              </w:rPr>
              <w:t>張秀珠老師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68573E9" w14:textId="19A30B7C" w:rsidR="00053440" w:rsidRPr="007C36DE" w:rsidRDefault="00053440" w:rsidP="00053440">
            <w:pPr>
              <w:rPr>
                <w:b/>
                <w:bCs/>
              </w:rPr>
            </w:pPr>
            <w:r w:rsidRPr="007C36DE">
              <w:rPr>
                <w:rFonts w:hint="eastAsia"/>
                <w:b/>
                <w:bCs/>
              </w:rPr>
              <w:t>自主</w:t>
            </w:r>
            <w:r w:rsidR="00C06EAB" w:rsidRPr="007C36DE">
              <w:rPr>
                <w:rFonts w:hint="eastAsia"/>
                <w:b/>
                <w:bCs/>
              </w:rPr>
              <w:t>1000</w:t>
            </w:r>
          </w:p>
        </w:tc>
      </w:tr>
      <w:tr w:rsidR="00053440" w:rsidRPr="00AA636F" w14:paraId="14F989A1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F6E5749" w14:textId="01A5FC5A" w:rsidR="00053440" w:rsidRPr="005F1972" w:rsidRDefault="00053440" w:rsidP="00053440">
            <w:pPr>
              <w:jc w:val="center"/>
              <w:rPr>
                <w:b/>
                <w:bCs/>
                <w:color w:val="000000" w:themeColor="text1"/>
              </w:rPr>
            </w:pPr>
            <w:r w:rsidRPr="005F1972">
              <w:rPr>
                <w:rFonts w:hint="eastAsia"/>
                <w:b/>
                <w:bCs/>
                <w:color w:val="000000" w:themeColor="text1"/>
              </w:rPr>
              <w:t>11</w:t>
            </w:r>
          </w:p>
        </w:tc>
        <w:tc>
          <w:tcPr>
            <w:tcW w:w="1037" w:type="dxa"/>
          </w:tcPr>
          <w:p w14:paraId="47178C79" w14:textId="2F91A71E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11/25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74C8A8" w14:textId="0E115F45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樂焙飄香</w:t>
            </w:r>
            <w:r w:rsidRPr="00053440">
              <w:rPr>
                <w:rFonts w:hint="eastAsia"/>
                <w:b/>
                <w:bCs/>
              </w:rPr>
              <w:t xml:space="preserve"> -</w:t>
            </w:r>
            <w:r w:rsidRPr="00053440">
              <w:rPr>
                <w:rFonts w:hint="eastAsia"/>
                <w:b/>
                <w:bCs/>
              </w:rPr>
              <w:t>地產樂活烘焙</w:t>
            </w:r>
          </w:p>
        </w:tc>
        <w:tc>
          <w:tcPr>
            <w:tcW w:w="2789" w:type="dxa"/>
            <w:shd w:val="clear" w:color="auto" w:fill="auto"/>
          </w:tcPr>
          <w:p w14:paraId="3442D8E8" w14:textId="4B808DB1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張瓊霞老師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3880A23" w14:textId="708DD3AB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自主</w:t>
            </w:r>
            <w:r w:rsidR="00C06EAB">
              <w:rPr>
                <w:rFonts w:hint="eastAsia"/>
                <w:b/>
                <w:bCs/>
              </w:rPr>
              <w:t>1000</w:t>
            </w:r>
          </w:p>
        </w:tc>
      </w:tr>
      <w:tr w:rsidR="00053440" w:rsidRPr="00AA636F" w14:paraId="5E52C7B2" w14:textId="77777777" w:rsidTr="00DB4D2E">
        <w:trPr>
          <w:trHeight w:val="610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FA17B41" w14:textId="013FE068" w:rsidR="00053440" w:rsidRPr="00053440" w:rsidRDefault="00053440" w:rsidP="00053440">
            <w:pPr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037" w:type="dxa"/>
          </w:tcPr>
          <w:p w14:paraId="31023645" w14:textId="6864358C" w:rsidR="00053440" w:rsidRPr="005D1220" w:rsidRDefault="00053440" w:rsidP="00053440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5D1220">
              <w:rPr>
                <w:rFonts w:hint="eastAsia"/>
                <w:b/>
                <w:bCs/>
                <w:color w:val="000000" w:themeColor="text1"/>
              </w:rPr>
              <w:t>12/30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E8BDBF" w14:textId="6BFC8940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志工增能樂齡活動規劃執行</w:t>
            </w:r>
            <w:r w:rsidRPr="00053440">
              <w:rPr>
                <w:rFonts w:hint="eastAsia"/>
                <w:b/>
                <w:bCs/>
              </w:rPr>
              <w:t>&amp;</w:t>
            </w:r>
            <w:r w:rsidRPr="00053440">
              <w:rPr>
                <w:rFonts w:hint="eastAsia"/>
                <w:b/>
                <w:bCs/>
              </w:rPr>
              <w:t>服務技巧</w:t>
            </w:r>
          </w:p>
        </w:tc>
        <w:tc>
          <w:tcPr>
            <w:tcW w:w="2789" w:type="dxa"/>
            <w:shd w:val="clear" w:color="auto" w:fill="auto"/>
          </w:tcPr>
          <w:p w14:paraId="47C42992" w14:textId="7F013AAC" w:rsidR="00053440" w:rsidRPr="00053440" w:rsidRDefault="00053440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龔玉珠老師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B7B9011" w14:textId="02D3B130" w:rsidR="00053440" w:rsidRPr="00053440" w:rsidRDefault="00053440" w:rsidP="00053440">
            <w:pPr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貢獻</w:t>
            </w:r>
            <w:r w:rsidR="00C06EAB">
              <w:rPr>
                <w:rFonts w:hint="eastAsia"/>
                <w:b/>
                <w:bCs/>
              </w:rPr>
              <w:t>1000</w:t>
            </w:r>
          </w:p>
        </w:tc>
      </w:tr>
      <w:tr w:rsidR="00053440" w:rsidRPr="00AA636F" w14:paraId="7073BF59" w14:textId="77777777" w:rsidTr="00F438CD">
        <w:trPr>
          <w:trHeight w:val="61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9557821" w14:textId="6E7358E9" w:rsidR="00053440" w:rsidRPr="00053440" w:rsidRDefault="00053440" w:rsidP="00053440">
            <w:pPr>
              <w:spacing w:line="360" w:lineRule="auto"/>
              <w:jc w:val="center"/>
              <w:rPr>
                <w:b/>
                <w:bCs/>
              </w:rPr>
            </w:pPr>
            <w:r w:rsidRPr="00053440">
              <w:rPr>
                <w:rFonts w:hint="eastAsia"/>
                <w:b/>
                <w:bCs/>
              </w:rPr>
              <w:t>24</w:t>
            </w:r>
            <w:r w:rsidRPr="00053440">
              <w:rPr>
                <w:rFonts w:hint="eastAsia"/>
                <w:b/>
                <w:bCs/>
              </w:rPr>
              <w:t>小時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EE640E" w14:textId="522A4347" w:rsidR="00053440" w:rsidRPr="00053440" w:rsidRDefault="00053440" w:rsidP="00053440">
            <w:pPr>
              <w:rPr>
                <w:b/>
                <w:bCs/>
              </w:rPr>
            </w:pPr>
          </w:p>
        </w:tc>
        <w:tc>
          <w:tcPr>
            <w:tcW w:w="2789" w:type="dxa"/>
            <w:shd w:val="clear" w:color="auto" w:fill="auto"/>
          </w:tcPr>
          <w:p w14:paraId="3A812D4D" w14:textId="2412DE16" w:rsidR="00053440" w:rsidRPr="00053440" w:rsidRDefault="00053440" w:rsidP="00053440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8B3B001" w14:textId="02DEBB93" w:rsidR="00053440" w:rsidRPr="00053440" w:rsidRDefault="00053440" w:rsidP="00053440">
            <w:pPr>
              <w:rPr>
                <w:b/>
                <w:bCs/>
              </w:rPr>
            </w:pPr>
          </w:p>
        </w:tc>
      </w:tr>
    </w:tbl>
    <w:p w14:paraId="718BB023" w14:textId="71DB15A5" w:rsidR="00CB246A" w:rsidRDefault="00CB246A">
      <w:bookmarkStart w:id="0" w:name="_GoBack"/>
      <w:bookmarkEnd w:id="0"/>
    </w:p>
    <w:sectPr w:rsidR="00CB246A" w:rsidSect="006157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39ED" w14:textId="77777777" w:rsidR="00DF7963" w:rsidRDefault="00DF7963" w:rsidP="005E2775">
      <w:r>
        <w:separator/>
      </w:r>
    </w:p>
  </w:endnote>
  <w:endnote w:type="continuationSeparator" w:id="0">
    <w:p w14:paraId="75D310B7" w14:textId="77777777" w:rsidR="00DF7963" w:rsidRDefault="00DF7963" w:rsidP="005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D6422" w14:textId="77777777" w:rsidR="00DF7963" w:rsidRDefault="00DF7963" w:rsidP="005E2775">
      <w:r>
        <w:separator/>
      </w:r>
    </w:p>
  </w:footnote>
  <w:footnote w:type="continuationSeparator" w:id="0">
    <w:p w14:paraId="0E515A35" w14:textId="77777777" w:rsidR="00DF7963" w:rsidRDefault="00DF7963" w:rsidP="005E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8"/>
    <w:rsid w:val="0000686F"/>
    <w:rsid w:val="00037E91"/>
    <w:rsid w:val="00053440"/>
    <w:rsid w:val="000707E8"/>
    <w:rsid w:val="000807E5"/>
    <w:rsid w:val="000A2090"/>
    <w:rsid w:val="000B7EF0"/>
    <w:rsid w:val="000C6431"/>
    <w:rsid w:val="000F68F4"/>
    <w:rsid w:val="000F731F"/>
    <w:rsid w:val="00113132"/>
    <w:rsid w:val="001133DD"/>
    <w:rsid w:val="001179FD"/>
    <w:rsid w:val="001253AA"/>
    <w:rsid w:val="001306EC"/>
    <w:rsid w:val="0014143D"/>
    <w:rsid w:val="00147880"/>
    <w:rsid w:val="00150563"/>
    <w:rsid w:val="00156751"/>
    <w:rsid w:val="00160095"/>
    <w:rsid w:val="001948B9"/>
    <w:rsid w:val="001A66F5"/>
    <w:rsid w:val="001B6700"/>
    <w:rsid w:val="001C5726"/>
    <w:rsid w:val="001D7650"/>
    <w:rsid w:val="001E3DEB"/>
    <w:rsid w:val="002061F8"/>
    <w:rsid w:val="00210949"/>
    <w:rsid w:val="00243412"/>
    <w:rsid w:val="00272EDC"/>
    <w:rsid w:val="00276998"/>
    <w:rsid w:val="002A1F3E"/>
    <w:rsid w:val="002B18CF"/>
    <w:rsid w:val="002B43E9"/>
    <w:rsid w:val="002E58B0"/>
    <w:rsid w:val="002E6EDE"/>
    <w:rsid w:val="002F15CE"/>
    <w:rsid w:val="00316479"/>
    <w:rsid w:val="00321D3A"/>
    <w:rsid w:val="00327AE4"/>
    <w:rsid w:val="00334722"/>
    <w:rsid w:val="0033698D"/>
    <w:rsid w:val="00355213"/>
    <w:rsid w:val="00367518"/>
    <w:rsid w:val="003774FE"/>
    <w:rsid w:val="00381AEA"/>
    <w:rsid w:val="00393D20"/>
    <w:rsid w:val="0039448D"/>
    <w:rsid w:val="00394EB0"/>
    <w:rsid w:val="00396F7B"/>
    <w:rsid w:val="003A6CBD"/>
    <w:rsid w:val="003B2223"/>
    <w:rsid w:val="003C0BCB"/>
    <w:rsid w:val="003E06F2"/>
    <w:rsid w:val="003E7170"/>
    <w:rsid w:val="0040018A"/>
    <w:rsid w:val="0040491E"/>
    <w:rsid w:val="00407788"/>
    <w:rsid w:val="0042244D"/>
    <w:rsid w:val="00445F97"/>
    <w:rsid w:val="00452678"/>
    <w:rsid w:val="00474E57"/>
    <w:rsid w:val="004D198A"/>
    <w:rsid w:val="004D2E09"/>
    <w:rsid w:val="004E00D1"/>
    <w:rsid w:val="004E0DE0"/>
    <w:rsid w:val="00502E64"/>
    <w:rsid w:val="005100DD"/>
    <w:rsid w:val="00516C8B"/>
    <w:rsid w:val="00521DA0"/>
    <w:rsid w:val="00522F2B"/>
    <w:rsid w:val="00526271"/>
    <w:rsid w:val="005342D8"/>
    <w:rsid w:val="005517FF"/>
    <w:rsid w:val="00591AE3"/>
    <w:rsid w:val="005B3D64"/>
    <w:rsid w:val="005B4F9F"/>
    <w:rsid w:val="005D1220"/>
    <w:rsid w:val="005E2775"/>
    <w:rsid w:val="005F1972"/>
    <w:rsid w:val="00607748"/>
    <w:rsid w:val="0061576E"/>
    <w:rsid w:val="00677B70"/>
    <w:rsid w:val="00683D71"/>
    <w:rsid w:val="006960DF"/>
    <w:rsid w:val="006A070C"/>
    <w:rsid w:val="006B09A6"/>
    <w:rsid w:val="006C4138"/>
    <w:rsid w:val="006D1319"/>
    <w:rsid w:val="006D2C90"/>
    <w:rsid w:val="006E0573"/>
    <w:rsid w:val="006E51FC"/>
    <w:rsid w:val="00701216"/>
    <w:rsid w:val="007403F1"/>
    <w:rsid w:val="0075388F"/>
    <w:rsid w:val="007632C3"/>
    <w:rsid w:val="00763ADF"/>
    <w:rsid w:val="007841E2"/>
    <w:rsid w:val="0078584F"/>
    <w:rsid w:val="007B6301"/>
    <w:rsid w:val="007C36DE"/>
    <w:rsid w:val="007D520C"/>
    <w:rsid w:val="007E0B9B"/>
    <w:rsid w:val="007E22D6"/>
    <w:rsid w:val="007E631A"/>
    <w:rsid w:val="00806114"/>
    <w:rsid w:val="00816A5F"/>
    <w:rsid w:val="00836E5A"/>
    <w:rsid w:val="00847E9A"/>
    <w:rsid w:val="0085000C"/>
    <w:rsid w:val="00851C03"/>
    <w:rsid w:val="0086033A"/>
    <w:rsid w:val="008674E1"/>
    <w:rsid w:val="008752C2"/>
    <w:rsid w:val="00883963"/>
    <w:rsid w:val="00886248"/>
    <w:rsid w:val="008A3578"/>
    <w:rsid w:val="0091050B"/>
    <w:rsid w:val="00911F8F"/>
    <w:rsid w:val="009646D2"/>
    <w:rsid w:val="009A4C80"/>
    <w:rsid w:val="009C2E8B"/>
    <w:rsid w:val="009D7A2D"/>
    <w:rsid w:val="009E0EEB"/>
    <w:rsid w:val="00A12FE9"/>
    <w:rsid w:val="00A164D4"/>
    <w:rsid w:val="00A454A5"/>
    <w:rsid w:val="00A51125"/>
    <w:rsid w:val="00A564FC"/>
    <w:rsid w:val="00A666BF"/>
    <w:rsid w:val="00A7334F"/>
    <w:rsid w:val="00A80AF1"/>
    <w:rsid w:val="00A94FE5"/>
    <w:rsid w:val="00AA636F"/>
    <w:rsid w:val="00AB403F"/>
    <w:rsid w:val="00AB66E5"/>
    <w:rsid w:val="00AD362E"/>
    <w:rsid w:val="00AE1F4F"/>
    <w:rsid w:val="00AF513F"/>
    <w:rsid w:val="00B01855"/>
    <w:rsid w:val="00B17F05"/>
    <w:rsid w:val="00B20C22"/>
    <w:rsid w:val="00B339C4"/>
    <w:rsid w:val="00B36A2F"/>
    <w:rsid w:val="00B55C6E"/>
    <w:rsid w:val="00B570F5"/>
    <w:rsid w:val="00BA0713"/>
    <w:rsid w:val="00BA09BB"/>
    <w:rsid w:val="00BA2C6F"/>
    <w:rsid w:val="00BA2C9F"/>
    <w:rsid w:val="00BC4F06"/>
    <w:rsid w:val="00C01F6B"/>
    <w:rsid w:val="00C06EAB"/>
    <w:rsid w:val="00C26147"/>
    <w:rsid w:val="00C30FC0"/>
    <w:rsid w:val="00C55989"/>
    <w:rsid w:val="00C66DCE"/>
    <w:rsid w:val="00CB246A"/>
    <w:rsid w:val="00CB7324"/>
    <w:rsid w:val="00D00040"/>
    <w:rsid w:val="00D050C1"/>
    <w:rsid w:val="00D21A7B"/>
    <w:rsid w:val="00D7248C"/>
    <w:rsid w:val="00D83412"/>
    <w:rsid w:val="00D84619"/>
    <w:rsid w:val="00D94C07"/>
    <w:rsid w:val="00DB4D2E"/>
    <w:rsid w:val="00DB7A85"/>
    <w:rsid w:val="00DD2953"/>
    <w:rsid w:val="00DF7963"/>
    <w:rsid w:val="00E02C32"/>
    <w:rsid w:val="00E05596"/>
    <w:rsid w:val="00E23D84"/>
    <w:rsid w:val="00E247BF"/>
    <w:rsid w:val="00E613D7"/>
    <w:rsid w:val="00E6248E"/>
    <w:rsid w:val="00E760D6"/>
    <w:rsid w:val="00E80B2B"/>
    <w:rsid w:val="00E94BDD"/>
    <w:rsid w:val="00EA0C05"/>
    <w:rsid w:val="00EA74CA"/>
    <w:rsid w:val="00EC4798"/>
    <w:rsid w:val="00F4394D"/>
    <w:rsid w:val="00FD20FB"/>
    <w:rsid w:val="00FE61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AC632"/>
  <w15:chartTrackingRefBased/>
  <w15:docId w15:val="{CF6ACF43-A86A-4CD4-8782-4C1C360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B773-69CA-490B-88DA-D31E526F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玉珠-Notebook</dc:creator>
  <cp:keywords/>
  <dc:description/>
  <cp:lastModifiedBy>5A88</cp:lastModifiedBy>
  <cp:revision>29</cp:revision>
  <dcterms:created xsi:type="dcterms:W3CDTF">2024-08-24T11:21:00Z</dcterms:created>
  <dcterms:modified xsi:type="dcterms:W3CDTF">2025-02-05T06:03:00Z</dcterms:modified>
</cp:coreProperties>
</file>